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96" w:rsidRDefault="00F95496" w:rsidP="00F95496">
      <w:pPr>
        <w:pStyle w:val="a3"/>
        <w:ind w:left="5954"/>
        <w:jc w:val="right"/>
      </w:pPr>
      <w:r w:rsidRPr="003813C0">
        <w:t xml:space="preserve">Утверждено решением </w:t>
      </w:r>
      <w:r>
        <w:t xml:space="preserve">Совета </w:t>
      </w:r>
      <w:r w:rsidRPr="003813C0">
        <w:t xml:space="preserve">Ассоциации </w:t>
      </w:r>
      <w:r>
        <w:t xml:space="preserve">саморегулируемая организация </w:t>
      </w:r>
      <w:r w:rsidRPr="00427D4F">
        <w:rPr>
          <w:spacing w:val="-1"/>
        </w:rPr>
        <w:t>«</w:t>
      </w:r>
      <w:r>
        <w:rPr>
          <w:spacing w:val="-1"/>
        </w:rPr>
        <w:t>Балтийское объединение изыскателей</w:t>
      </w:r>
      <w:r w:rsidRPr="00427D4F">
        <w:rPr>
          <w:spacing w:val="-1"/>
        </w:rPr>
        <w:t>»</w:t>
      </w:r>
    </w:p>
    <w:p w:rsidR="00F95496" w:rsidRPr="003813C0" w:rsidRDefault="00F95496" w:rsidP="00F95496">
      <w:pPr>
        <w:pStyle w:val="a3"/>
      </w:pPr>
      <w:r>
        <w:t xml:space="preserve">                                                                     </w:t>
      </w:r>
      <w:r w:rsidRPr="003813C0">
        <w:t xml:space="preserve">(Протокол </w:t>
      </w:r>
      <w:r w:rsidRPr="00577D0B">
        <w:t>№ </w:t>
      </w:r>
      <w:r w:rsidR="00D33E4F">
        <w:t>01-2408/И</w:t>
      </w:r>
      <w:r w:rsidR="00D33E4F" w:rsidRPr="00A6716C">
        <w:t>/17</w:t>
      </w:r>
      <w:r w:rsidR="00D33E4F">
        <w:t xml:space="preserve"> </w:t>
      </w:r>
      <w:r w:rsidR="00D33E4F" w:rsidRPr="00C84F2B">
        <w:t xml:space="preserve">от </w:t>
      </w:r>
      <w:r w:rsidR="00D33E4F">
        <w:t xml:space="preserve">24 августа </w:t>
      </w:r>
      <w:r w:rsidRPr="00577D0B">
        <w:t>2017 г.)</w:t>
      </w:r>
    </w:p>
    <w:p w:rsidR="00F95496" w:rsidRDefault="00F95496" w:rsidP="00F95496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F95496" w:rsidRDefault="00F95496" w:rsidP="00F95496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F95496" w:rsidRDefault="00F95496" w:rsidP="00F95496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573F4E" w:rsidRPr="00573F4E" w:rsidRDefault="00573F4E" w:rsidP="00573F4E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73F4E">
        <w:rPr>
          <w:rFonts w:ascii="Times New Roman" w:hAnsi="Times New Roman"/>
          <w:sz w:val="20"/>
          <w:szCs w:val="20"/>
        </w:rPr>
        <w:t xml:space="preserve">Сведения о документе внесены </w:t>
      </w:r>
      <w:proofErr w:type="gramStart"/>
      <w:r w:rsidRPr="00573F4E">
        <w:rPr>
          <w:rFonts w:ascii="Times New Roman" w:hAnsi="Times New Roman"/>
          <w:sz w:val="20"/>
          <w:szCs w:val="20"/>
        </w:rPr>
        <w:t>в</w:t>
      </w:r>
      <w:proofErr w:type="gramEnd"/>
      <w:r w:rsidRPr="00573F4E">
        <w:rPr>
          <w:rFonts w:ascii="Times New Roman" w:hAnsi="Times New Roman"/>
          <w:sz w:val="20"/>
          <w:szCs w:val="20"/>
        </w:rPr>
        <w:t xml:space="preserve"> </w:t>
      </w:r>
    </w:p>
    <w:p w:rsidR="00573F4E" w:rsidRPr="00573F4E" w:rsidRDefault="00573F4E" w:rsidP="00573F4E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73F4E">
        <w:rPr>
          <w:rFonts w:ascii="Times New Roman" w:hAnsi="Times New Roman"/>
          <w:sz w:val="20"/>
          <w:szCs w:val="20"/>
        </w:rPr>
        <w:t xml:space="preserve">государственный реестр </w:t>
      </w:r>
      <w:proofErr w:type="spellStart"/>
      <w:r w:rsidRPr="00573F4E">
        <w:rPr>
          <w:rFonts w:ascii="Times New Roman" w:hAnsi="Times New Roman"/>
          <w:sz w:val="20"/>
          <w:szCs w:val="20"/>
        </w:rPr>
        <w:t>саморегулируемых</w:t>
      </w:r>
      <w:proofErr w:type="spellEnd"/>
      <w:r w:rsidRPr="00573F4E">
        <w:rPr>
          <w:rFonts w:ascii="Times New Roman" w:hAnsi="Times New Roman"/>
          <w:sz w:val="20"/>
          <w:szCs w:val="20"/>
        </w:rPr>
        <w:t xml:space="preserve"> </w:t>
      </w:r>
    </w:p>
    <w:p w:rsidR="00573F4E" w:rsidRPr="00573F4E" w:rsidRDefault="00573F4E" w:rsidP="00573F4E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73F4E">
        <w:rPr>
          <w:rFonts w:ascii="Times New Roman" w:hAnsi="Times New Roman"/>
          <w:sz w:val="20"/>
          <w:szCs w:val="20"/>
        </w:rPr>
        <w:t xml:space="preserve">организаций согласно Уведомлению </w:t>
      </w:r>
      <w:proofErr w:type="spellStart"/>
      <w:r w:rsidRPr="00573F4E">
        <w:rPr>
          <w:rFonts w:ascii="Times New Roman" w:hAnsi="Times New Roman"/>
          <w:sz w:val="20"/>
          <w:szCs w:val="20"/>
        </w:rPr>
        <w:t>Ростехнадзора</w:t>
      </w:r>
      <w:proofErr w:type="spellEnd"/>
      <w:r w:rsidRPr="00573F4E">
        <w:rPr>
          <w:rFonts w:ascii="Times New Roman" w:hAnsi="Times New Roman"/>
          <w:sz w:val="20"/>
          <w:szCs w:val="20"/>
        </w:rPr>
        <w:t xml:space="preserve"> </w:t>
      </w:r>
    </w:p>
    <w:p w:rsidR="00573F4E" w:rsidRPr="00573F4E" w:rsidRDefault="00573F4E" w:rsidP="00573F4E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73F4E">
        <w:rPr>
          <w:rFonts w:ascii="Times New Roman" w:hAnsi="Times New Roman"/>
          <w:sz w:val="20"/>
          <w:szCs w:val="20"/>
        </w:rPr>
        <w:t>№ 09-01-03/1128</w:t>
      </w:r>
      <w:r>
        <w:rPr>
          <w:rFonts w:ascii="Times New Roman" w:hAnsi="Times New Roman"/>
          <w:sz w:val="20"/>
          <w:szCs w:val="20"/>
        </w:rPr>
        <w:t>6</w:t>
      </w:r>
      <w:r w:rsidRPr="00573F4E">
        <w:rPr>
          <w:rFonts w:ascii="Times New Roman" w:hAnsi="Times New Roman"/>
          <w:sz w:val="20"/>
          <w:szCs w:val="20"/>
        </w:rPr>
        <w:t xml:space="preserve"> от 14 сентября 2017 года </w:t>
      </w:r>
    </w:p>
    <w:p w:rsidR="00F95496" w:rsidRDefault="00F95496" w:rsidP="00F95496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F95496" w:rsidRDefault="00F95496" w:rsidP="00F95496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F95496" w:rsidRDefault="00F95496" w:rsidP="00F95496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F95496" w:rsidRDefault="00F95496" w:rsidP="00F95496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F95496" w:rsidRDefault="00F95496" w:rsidP="00F95496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F95496" w:rsidRDefault="00F95496" w:rsidP="00F95496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F95496" w:rsidRDefault="00F95496" w:rsidP="00F95496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F95496" w:rsidRDefault="00F95496" w:rsidP="00F95496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F95496" w:rsidRDefault="00F95496" w:rsidP="00F95496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F95496" w:rsidRDefault="00F95496" w:rsidP="00F95496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F95496" w:rsidRDefault="00F95496" w:rsidP="00F95496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F95496" w:rsidRDefault="00F95496" w:rsidP="00F95496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F95496" w:rsidRDefault="00F95496" w:rsidP="00F954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Heading2"/>
          <w:b/>
          <w:color w:val="000000"/>
          <w:sz w:val="32"/>
          <w:szCs w:val="32"/>
        </w:rPr>
      </w:pPr>
      <w:r w:rsidRPr="0060555C">
        <w:rPr>
          <w:rFonts w:ascii="Times New Roman" w:hAnsi="Times New Roman"/>
          <w:b/>
          <w:sz w:val="32"/>
          <w:szCs w:val="32"/>
          <w:lang w:eastAsia="ru-RU"/>
        </w:rPr>
        <w:t>Стандарты и правила предпринимательской деятельности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членов </w:t>
      </w:r>
      <w:r w:rsidRPr="0085454E">
        <w:rPr>
          <w:rStyle w:val="Heading2"/>
          <w:b/>
          <w:color w:val="000000"/>
          <w:sz w:val="32"/>
          <w:szCs w:val="32"/>
        </w:rPr>
        <w:t xml:space="preserve">Ассоциации </w:t>
      </w:r>
      <w:r>
        <w:rPr>
          <w:rStyle w:val="Heading2"/>
          <w:b/>
          <w:color w:val="000000"/>
          <w:sz w:val="32"/>
          <w:szCs w:val="32"/>
        </w:rPr>
        <w:t xml:space="preserve">саморегулируемая организация </w:t>
      </w:r>
    </w:p>
    <w:p w:rsidR="00F95496" w:rsidRPr="00FC3ADD" w:rsidRDefault="00F95496" w:rsidP="00F954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Bodytext3"/>
          <w:b/>
          <w:color w:val="000000"/>
          <w:sz w:val="32"/>
          <w:szCs w:val="32"/>
        </w:rPr>
      </w:pPr>
      <w:r w:rsidRPr="00FC3ADD">
        <w:rPr>
          <w:rFonts w:ascii="Times New Roman" w:hAnsi="Times New Roman"/>
          <w:b/>
          <w:spacing w:val="-1"/>
          <w:sz w:val="32"/>
          <w:szCs w:val="32"/>
        </w:rPr>
        <w:t>«</w:t>
      </w:r>
      <w:r>
        <w:rPr>
          <w:rFonts w:ascii="Times New Roman" w:hAnsi="Times New Roman"/>
          <w:b/>
          <w:spacing w:val="-1"/>
          <w:sz w:val="32"/>
          <w:szCs w:val="32"/>
        </w:rPr>
        <w:t>Балтийское объединение изыскателей</w:t>
      </w:r>
      <w:r w:rsidRPr="00FC3ADD">
        <w:rPr>
          <w:rFonts w:ascii="Times New Roman" w:hAnsi="Times New Roman"/>
          <w:b/>
          <w:spacing w:val="-1"/>
          <w:sz w:val="32"/>
          <w:szCs w:val="32"/>
        </w:rPr>
        <w:t>»</w:t>
      </w:r>
    </w:p>
    <w:p w:rsidR="00F95496" w:rsidRPr="00E52C85" w:rsidRDefault="00F95496" w:rsidP="00F95496">
      <w:pPr>
        <w:pStyle w:val="Bodytext30"/>
        <w:shd w:val="clear" w:color="auto" w:fill="auto"/>
        <w:spacing w:before="0" w:after="9" w:line="240" w:lineRule="exact"/>
        <w:ind w:left="280"/>
        <w:rPr>
          <w:rStyle w:val="Bodytext3"/>
          <w:b/>
          <w:color w:val="000000"/>
          <w:sz w:val="32"/>
          <w:szCs w:val="32"/>
        </w:rPr>
      </w:pPr>
    </w:p>
    <w:p w:rsidR="00F95496" w:rsidRPr="00E52C85" w:rsidRDefault="00F95496" w:rsidP="00F95496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F95496" w:rsidRPr="00E52C85" w:rsidRDefault="00F95496" w:rsidP="00F95496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F95496" w:rsidRPr="00E52C85" w:rsidRDefault="00F95496" w:rsidP="00F95496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F95496" w:rsidRPr="00E52C85" w:rsidRDefault="00F95496" w:rsidP="00F95496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F95496" w:rsidRPr="00E52C85" w:rsidRDefault="00F95496" w:rsidP="00F95496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F95496" w:rsidRDefault="00F95496" w:rsidP="00F95496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F95496" w:rsidRDefault="00F95496" w:rsidP="00F95496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F95496" w:rsidRDefault="00F95496" w:rsidP="00F95496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F95496" w:rsidRDefault="00F95496" w:rsidP="00F95496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F95496" w:rsidRDefault="00F95496" w:rsidP="00F95496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F95496" w:rsidRDefault="00F95496" w:rsidP="00F95496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F95496" w:rsidRDefault="00F95496" w:rsidP="00F95496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F95496" w:rsidRDefault="00F95496" w:rsidP="00F95496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F95496" w:rsidRDefault="00F95496" w:rsidP="00F95496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F95496" w:rsidRPr="00E52C85" w:rsidRDefault="00F95496" w:rsidP="00F95496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F95496" w:rsidRPr="00E52C85" w:rsidRDefault="00F95496" w:rsidP="00F95496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Санкт-Петербург</w:t>
      </w:r>
    </w:p>
    <w:p w:rsidR="00F95496" w:rsidRDefault="00F95496" w:rsidP="00F95496">
      <w:pPr>
        <w:jc w:val="center"/>
        <w:rPr>
          <w:rStyle w:val="Bodytext5"/>
          <w:b/>
          <w:color w:val="000000"/>
          <w:sz w:val="26"/>
          <w:szCs w:val="26"/>
        </w:rPr>
      </w:pPr>
      <w:r w:rsidRPr="00E52C85">
        <w:rPr>
          <w:rFonts w:ascii="Times New Roman" w:hAnsi="Times New Roman"/>
          <w:b/>
          <w:bCs/>
          <w:sz w:val="26"/>
          <w:szCs w:val="26"/>
        </w:rPr>
        <w:t>2017</w:t>
      </w:r>
    </w:p>
    <w:p w:rsidR="00F95496" w:rsidRPr="008D4499" w:rsidRDefault="00F95496" w:rsidP="00F954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Bodytext5"/>
          <w:b/>
          <w:color w:val="000000"/>
          <w:sz w:val="26"/>
          <w:szCs w:val="26"/>
        </w:rPr>
        <w:br w:type="page"/>
      </w:r>
      <w:bookmarkStart w:id="0" w:name="bookmark0"/>
      <w:r w:rsidRPr="008D4499">
        <w:rPr>
          <w:rFonts w:ascii="Times New Roman" w:hAnsi="Times New Roman"/>
          <w:b/>
          <w:sz w:val="24"/>
          <w:szCs w:val="24"/>
        </w:rPr>
        <w:lastRenderedPageBreak/>
        <w:t>1. ОБЩИЕ ПОЛОЖЕНИЯ</w:t>
      </w:r>
    </w:p>
    <w:p w:rsidR="00F95496" w:rsidRPr="0058071D" w:rsidRDefault="00F95496" w:rsidP="00F95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4499">
        <w:rPr>
          <w:rFonts w:ascii="Times New Roman" w:hAnsi="Times New Roman"/>
          <w:sz w:val="24"/>
          <w:szCs w:val="24"/>
        </w:rPr>
        <w:t>1.1. </w:t>
      </w:r>
      <w:proofErr w:type="gramStart"/>
      <w:r>
        <w:rPr>
          <w:rFonts w:ascii="Times New Roman" w:hAnsi="Times New Roman"/>
          <w:sz w:val="24"/>
          <w:szCs w:val="24"/>
        </w:rPr>
        <w:t>Стандарты</w:t>
      </w:r>
      <w:r w:rsidRPr="008D44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правила предпринимательской деятельности членов </w:t>
      </w:r>
      <w:r w:rsidRPr="008D4499"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саморегулируемая организация </w:t>
      </w:r>
      <w:r w:rsidRPr="00FC3ADD">
        <w:rPr>
          <w:rFonts w:ascii="Times New Roman" w:hAnsi="Times New Roman"/>
          <w:spacing w:val="-1"/>
          <w:sz w:val="24"/>
          <w:szCs w:val="24"/>
        </w:rPr>
        <w:t>«</w:t>
      </w:r>
      <w:r>
        <w:rPr>
          <w:rFonts w:ascii="Times New Roman" w:hAnsi="Times New Roman"/>
          <w:spacing w:val="-1"/>
          <w:sz w:val="24"/>
          <w:szCs w:val="24"/>
        </w:rPr>
        <w:t>Балтийское объединение изыскателей</w:t>
      </w:r>
      <w:r w:rsidRPr="00FC3ADD">
        <w:rPr>
          <w:rFonts w:ascii="Times New Roman" w:hAnsi="Times New Roman"/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  <w:r w:rsidRPr="008D4499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Стандарты</w:t>
      </w:r>
      <w:r w:rsidRPr="008D4499">
        <w:rPr>
          <w:rFonts w:ascii="Times New Roman" w:hAnsi="Times New Roman"/>
          <w:sz w:val="24"/>
          <w:szCs w:val="24"/>
        </w:rPr>
        <w:t xml:space="preserve">) разработаны в соответствии Федеральным законом от 1 декабря 2007 года N 315-Ф3 "О саморегулируемых организациях", </w:t>
      </w:r>
      <w:r>
        <w:rPr>
          <w:rFonts w:ascii="Times New Roman" w:hAnsi="Times New Roman"/>
          <w:sz w:val="24"/>
          <w:szCs w:val="24"/>
        </w:rPr>
        <w:t xml:space="preserve">другими федеральными законами, </w:t>
      </w:r>
      <w:r w:rsidRPr="008D4499"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Уставом Ассоциации </w:t>
      </w:r>
      <w:r>
        <w:rPr>
          <w:rFonts w:ascii="Times New Roman" w:hAnsi="Times New Roman"/>
          <w:sz w:val="24"/>
          <w:szCs w:val="24"/>
        </w:rPr>
        <w:t xml:space="preserve">саморегулируемая организация </w:t>
      </w:r>
      <w:r w:rsidRPr="00FC3ADD">
        <w:rPr>
          <w:rFonts w:ascii="Times New Roman" w:hAnsi="Times New Roman"/>
          <w:spacing w:val="-1"/>
          <w:sz w:val="24"/>
          <w:szCs w:val="24"/>
        </w:rPr>
        <w:t>«</w:t>
      </w:r>
      <w:r>
        <w:rPr>
          <w:rFonts w:ascii="Times New Roman" w:hAnsi="Times New Roman"/>
          <w:spacing w:val="-1"/>
          <w:sz w:val="24"/>
          <w:szCs w:val="24"/>
        </w:rPr>
        <w:t>Балтийское объединение изыскателей</w:t>
      </w:r>
      <w:r w:rsidRPr="00FC3ADD">
        <w:rPr>
          <w:rFonts w:ascii="Times New Roman" w:hAnsi="Times New Roman"/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  <w:r w:rsidRPr="008D4499">
        <w:rPr>
          <w:rFonts w:ascii="Times New Roman" w:hAnsi="Times New Roman"/>
          <w:sz w:val="24"/>
          <w:szCs w:val="24"/>
        </w:rPr>
        <w:t xml:space="preserve">(далее – Ассоциация) </w:t>
      </w:r>
      <w:r w:rsidRPr="0058071D">
        <w:rPr>
          <w:rFonts w:ascii="Times New Roman" w:hAnsi="Times New Roman"/>
          <w:sz w:val="24"/>
          <w:szCs w:val="24"/>
        </w:rPr>
        <w:t xml:space="preserve">и устанавливают </w:t>
      </w:r>
      <w:r w:rsidRPr="0058071D">
        <w:rPr>
          <w:rFonts w:ascii="Times New Roman" w:hAnsi="Times New Roman"/>
          <w:sz w:val="24"/>
          <w:szCs w:val="24"/>
          <w:lang w:eastAsia="ru-RU"/>
        </w:rPr>
        <w:t>требования к осуществлению предпринимательской деятельности, обязательные для выполнения всеми членами Ассоциации.</w:t>
      </w:r>
      <w:proofErr w:type="gramEnd"/>
    </w:p>
    <w:p w:rsidR="00F95496" w:rsidRDefault="00F95496" w:rsidP="00F95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5496" w:rsidRPr="008D4499" w:rsidRDefault="00F95496" w:rsidP="00F95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5496" w:rsidRPr="0058071D" w:rsidRDefault="00F95496" w:rsidP="00F95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71D">
        <w:rPr>
          <w:rFonts w:ascii="Times New Roman" w:hAnsi="Times New Roman"/>
          <w:b/>
          <w:sz w:val="24"/>
          <w:szCs w:val="24"/>
        </w:rPr>
        <w:t>2. СТАНДАРТЫ И ПРАВИЛА АССОЦИАЦИИ</w:t>
      </w:r>
    </w:p>
    <w:p w:rsidR="00F95496" w:rsidRPr="0058071D" w:rsidRDefault="00F95496" w:rsidP="00F95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95496" w:rsidRDefault="00F95496" w:rsidP="00F95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2.1. Член Ассоциации должен иметь необходимое имущество (в собственности или в аренде) для </w:t>
      </w:r>
      <w:r>
        <w:rPr>
          <w:rFonts w:ascii="Times New Roman" w:hAnsi="Times New Roman"/>
          <w:sz w:val="24"/>
          <w:szCs w:val="24"/>
        </w:rPr>
        <w:t>выполнения инженерных изысканий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F95496" w:rsidRPr="0058071D" w:rsidRDefault="00F95496" w:rsidP="00F95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В составе имущества для </w:t>
      </w:r>
      <w:r>
        <w:rPr>
          <w:rFonts w:ascii="Times New Roman" w:hAnsi="Times New Roman"/>
          <w:sz w:val="24"/>
          <w:szCs w:val="24"/>
        </w:rPr>
        <w:t>выполнения инженерных изысканий</w:t>
      </w:r>
      <w:r w:rsidRPr="0058071D">
        <w:rPr>
          <w:rFonts w:ascii="Times New Roman" w:hAnsi="Times New Roman"/>
          <w:sz w:val="24"/>
          <w:szCs w:val="24"/>
        </w:rPr>
        <w:t xml:space="preserve"> должны быть помещения, обеспечивающие необходимые санитарно-гигиенические требования для постоянного пребывания персонала, а также необходимое оборудование для выполнения </w:t>
      </w:r>
      <w:r>
        <w:rPr>
          <w:rFonts w:ascii="Times New Roman" w:hAnsi="Times New Roman"/>
          <w:sz w:val="24"/>
          <w:szCs w:val="24"/>
        </w:rPr>
        <w:t>р</w:t>
      </w:r>
      <w:r w:rsidRPr="0058071D">
        <w:rPr>
          <w:rFonts w:ascii="Times New Roman" w:hAnsi="Times New Roman"/>
          <w:sz w:val="24"/>
          <w:szCs w:val="24"/>
        </w:rPr>
        <w:t>абот</w:t>
      </w:r>
      <w:r>
        <w:rPr>
          <w:rFonts w:ascii="Times New Roman" w:hAnsi="Times New Roman"/>
          <w:sz w:val="24"/>
          <w:szCs w:val="24"/>
        </w:rPr>
        <w:t xml:space="preserve"> по инженерным изысканиям</w:t>
      </w:r>
      <w:r w:rsidRPr="0058071D">
        <w:rPr>
          <w:rFonts w:ascii="Times New Roman" w:hAnsi="Times New Roman"/>
          <w:sz w:val="24"/>
          <w:szCs w:val="24"/>
        </w:rPr>
        <w:t xml:space="preserve">. 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2.2. Для члена Ассоциации обязательно: 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2.2.1. наличие специалистов, требования к которым установлены Градостроительным кодексом РФ; 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2.2.2. наличие лиц, ответственных за охрану труда, </w:t>
      </w:r>
      <w:proofErr w:type="spellStart"/>
      <w:r w:rsidRPr="0058071D">
        <w:rPr>
          <w:rFonts w:ascii="Times New Roman" w:hAnsi="Times New Roman"/>
          <w:sz w:val="24"/>
          <w:szCs w:val="24"/>
        </w:rPr>
        <w:t>электробезопасность</w:t>
      </w:r>
      <w:proofErr w:type="spellEnd"/>
      <w:r w:rsidRPr="0058071D">
        <w:rPr>
          <w:rFonts w:ascii="Times New Roman" w:hAnsi="Times New Roman"/>
          <w:sz w:val="24"/>
          <w:szCs w:val="24"/>
        </w:rPr>
        <w:t xml:space="preserve">, охрану окружающей природной среды, пожарную безопасность, назначенных из числа инженерно-технических работников, имеющих соответствующие удостоверения; 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2.2.3. наличие нормативно-технических документов</w:t>
      </w:r>
      <w:r w:rsidRPr="0058071D">
        <w:rPr>
          <w:rStyle w:val="Bodytext6"/>
          <w:sz w:val="24"/>
          <w:szCs w:val="24"/>
        </w:rPr>
        <w:t xml:space="preserve">, необходимых </w:t>
      </w:r>
      <w:r w:rsidRPr="0058071D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выполнения инженерных изысканий</w:t>
      </w:r>
      <w:r w:rsidRPr="0058071D">
        <w:rPr>
          <w:rStyle w:val="Bodytext6"/>
          <w:sz w:val="24"/>
          <w:szCs w:val="24"/>
        </w:rPr>
        <w:t xml:space="preserve">, в том числе, для обеспечения охраны труда, </w:t>
      </w:r>
      <w:proofErr w:type="spellStart"/>
      <w:r w:rsidRPr="0058071D">
        <w:rPr>
          <w:rStyle w:val="Bodytext6"/>
          <w:sz w:val="24"/>
          <w:szCs w:val="24"/>
        </w:rPr>
        <w:t>электробезопасности</w:t>
      </w:r>
      <w:proofErr w:type="spellEnd"/>
      <w:r w:rsidRPr="0058071D">
        <w:rPr>
          <w:rStyle w:val="Bodytext6"/>
          <w:sz w:val="24"/>
          <w:szCs w:val="24"/>
        </w:rPr>
        <w:t>, охраны окружающей природной среды, пожарной безопасности;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2.2.4. наличие документов по организации контроля качества выполняемых работ;</w:t>
      </w:r>
    </w:p>
    <w:p w:rsidR="00F95496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2.2.5. соблюдение требований законодательства Российской Федерации в </w:t>
      </w:r>
      <w:r>
        <w:rPr>
          <w:rFonts w:ascii="Times New Roman" w:hAnsi="Times New Roman"/>
          <w:sz w:val="24"/>
          <w:szCs w:val="24"/>
        </w:rPr>
        <w:t>области выполнения инженерных изысканий</w:t>
      </w:r>
      <w:r w:rsidRPr="0058071D">
        <w:rPr>
          <w:rFonts w:ascii="Times New Roman" w:hAnsi="Times New Roman"/>
          <w:sz w:val="24"/>
          <w:szCs w:val="24"/>
        </w:rPr>
        <w:t>, в том числе технических регламентов, соблюдение Устава Ассоциации, внутренних документов Ассоциации, решени</w:t>
      </w:r>
      <w:r w:rsidR="00461298">
        <w:rPr>
          <w:rFonts w:ascii="Times New Roman" w:hAnsi="Times New Roman"/>
          <w:sz w:val="24"/>
          <w:szCs w:val="24"/>
        </w:rPr>
        <w:t>й органов управления Ассоциации;</w:t>
      </w:r>
    </w:p>
    <w:p w:rsidR="00461298" w:rsidRPr="0092678B" w:rsidRDefault="00461298" w:rsidP="0046129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наличие системы менеджмента качества выполняемых ими работ, оказывающих влияние на безопасность объектов капитального строительства, сертифицированной на соответствие требованиям ГОСТ ИСО 9001 (</w:t>
      </w:r>
      <w:r>
        <w:rPr>
          <w:rFonts w:ascii="Times New Roman" w:hAnsi="Times New Roman"/>
          <w:sz w:val="24"/>
          <w:szCs w:val="24"/>
          <w:lang w:val="en-US"/>
        </w:rPr>
        <w:t>ISO</w:t>
      </w:r>
      <w:r w:rsidRPr="00926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9001).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2.3. Не допускается осуществление членами Ассоциации деятельности в ущерб иным субъектам предпринимательской или профессиональной деятельности.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2.4. </w:t>
      </w:r>
      <w:proofErr w:type="gramStart"/>
      <w:r w:rsidRPr="0058071D">
        <w:rPr>
          <w:rFonts w:ascii="Times New Roman" w:hAnsi="Times New Roman"/>
          <w:sz w:val="24"/>
          <w:szCs w:val="24"/>
          <w:lang w:eastAsia="ru-RU"/>
        </w:rPr>
        <w:t>Требования, препятствующие недобросовестной конкуренции, совершению действий, причиняющих моральный вред или ущерб потребителям товаров (работ, услуг) и иным лицам, действий, причиняющих ущерб деловой репутации члена Ассоциации либо деловой репутации Ассоциации:</w:t>
      </w:r>
      <w:proofErr w:type="gramEnd"/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071D">
        <w:rPr>
          <w:rFonts w:ascii="Times New Roman" w:hAnsi="Times New Roman"/>
          <w:sz w:val="24"/>
          <w:szCs w:val="24"/>
          <w:lang w:eastAsia="ru-RU"/>
        </w:rPr>
        <w:t>2.4.1. запрещается совершение действий, причиняющих ущерб другим участникам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области </w:t>
      </w:r>
      <w:r>
        <w:rPr>
          <w:rFonts w:ascii="Times New Roman" w:hAnsi="Times New Roman"/>
          <w:sz w:val="24"/>
          <w:szCs w:val="24"/>
        </w:rPr>
        <w:t>выполнения инженерных изысканий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, любые другие действия, направленные на приобретение преимуществ в деятельности в области </w:t>
      </w:r>
      <w:r>
        <w:rPr>
          <w:rFonts w:ascii="Times New Roman" w:hAnsi="Times New Roman"/>
          <w:sz w:val="24"/>
          <w:szCs w:val="24"/>
        </w:rPr>
        <w:t>выполнения инженерных изысканий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, которые противоречат положениям Федерального закона от 26.07.06 N 135-ФЗ «О защите конкуренции», иным нормам действующего законодательства, обычаям делового оборота, требованиям добропорядочности, разумности и справедливости и могут причинить убытки другим участникам деятельности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области </w:t>
      </w:r>
      <w:r>
        <w:rPr>
          <w:rFonts w:ascii="Times New Roman" w:hAnsi="Times New Roman"/>
          <w:sz w:val="24"/>
          <w:szCs w:val="24"/>
        </w:rPr>
        <w:t>выполнения инженерных изысканий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8071D">
        <w:rPr>
          <w:rFonts w:ascii="Times New Roman" w:hAnsi="Times New Roman"/>
          <w:sz w:val="24"/>
          <w:szCs w:val="24"/>
          <w:lang w:eastAsia="ru-RU"/>
        </w:rPr>
        <w:t>либо нанести ущерб их деловой репутации;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071D">
        <w:rPr>
          <w:rFonts w:ascii="Times New Roman" w:hAnsi="Times New Roman"/>
          <w:sz w:val="24"/>
          <w:szCs w:val="24"/>
          <w:lang w:eastAsia="ru-RU"/>
        </w:rPr>
        <w:lastRenderedPageBreak/>
        <w:t>2.4.2. не допускается злоупотребление доминирующим положением на рынке строительной продукции членами Ассоциации или группой лиц, в которую входят члены Ассоциации, а также заключение соглашений между членами Ассоциации, членами Ассоциации и другими участниками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области </w:t>
      </w:r>
      <w:r>
        <w:rPr>
          <w:rFonts w:ascii="Times New Roman" w:hAnsi="Times New Roman"/>
          <w:sz w:val="24"/>
          <w:szCs w:val="24"/>
        </w:rPr>
        <w:t>выполнения инженерных изысканий</w:t>
      </w:r>
      <w:r w:rsidRPr="0058071D">
        <w:rPr>
          <w:rFonts w:ascii="Times New Roman" w:hAnsi="Times New Roman"/>
          <w:sz w:val="24"/>
          <w:szCs w:val="24"/>
          <w:lang w:eastAsia="ru-RU"/>
        </w:rPr>
        <w:t>, осуществление ими согласованных действий или координация их экономической деятельности, в результате которых имеются или могут иметь место недопущение, ограничение, устранение конкуренции и</w:t>
      </w:r>
      <w:proofErr w:type="gramEnd"/>
      <w:r w:rsidRPr="0058071D">
        <w:rPr>
          <w:rFonts w:ascii="Times New Roman" w:hAnsi="Times New Roman"/>
          <w:sz w:val="24"/>
          <w:szCs w:val="24"/>
          <w:lang w:eastAsia="ru-RU"/>
        </w:rPr>
        <w:t xml:space="preserve"> ущемление интересов других участников деятельности</w:t>
      </w:r>
      <w:r w:rsidRPr="00D2426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в области </w:t>
      </w:r>
      <w:r>
        <w:rPr>
          <w:rFonts w:ascii="Times New Roman" w:hAnsi="Times New Roman"/>
          <w:sz w:val="24"/>
          <w:szCs w:val="24"/>
        </w:rPr>
        <w:t>выполнения инженерных изысканий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. При этом не являются координацией экономической </w:t>
      </w:r>
      <w:proofErr w:type="gramStart"/>
      <w:r w:rsidRPr="0058071D">
        <w:rPr>
          <w:rFonts w:ascii="Times New Roman" w:hAnsi="Times New Roman"/>
          <w:sz w:val="24"/>
          <w:szCs w:val="24"/>
          <w:lang w:eastAsia="ru-RU"/>
        </w:rPr>
        <w:t>деятельности</w:t>
      </w:r>
      <w:proofErr w:type="gramEnd"/>
      <w:r w:rsidRPr="0058071D">
        <w:rPr>
          <w:rFonts w:ascii="Times New Roman" w:hAnsi="Times New Roman"/>
          <w:sz w:val="24"/>
          <w:szCs w:val="24"/>
          <w:lang w:eastAsia="ru-RU"/>
        </w:rPr>
        <w:t xml:space="preserve"> осуществляемые в соответствии с федеральными законами действия Ассоциации по установлению для своих членов условий доступа на рынок деятельности</w:t>
      </w:r>
      <w:r w:rsidRPr="00D2426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в области </w:t>
      </w:r>
      <w:r>
        <w:rPr>
          <w:rFonts w:ascii="Times New Roman" w:hAnsi="Times New Roman"/>
          <w:sz w:val="24"/>
          <w:szCs w:val="24"/>
        </w:rPr>
        <w:t>выполнения инженерных изысканий</w:t>
      </w:r>
      <w:r w:rsidRPr="0058071D">
        <w:rPr>
          <w:rFonts w:ascii="Times New Roman" w:hAnsi="Times New Roman"/>
          <w:sz w:val="24"/>
          <w:szCs w:val="24"/>
          <w:lang w:eastAsia="ru-RU"/>
        </w:rPr>
        <w:t>;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2.4.3. не допускается распространение ложных, неточных или искаженных сведений, которые могут причинить убытки другим участникам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области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выполнения инженерных изысканий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8071D">
        <w:rPr>
          <w:rFonts w:ascii="Times New Roman" w:hAnsi="Times New Roman"/>
          <w:sz w:val="24"/>
          <w:szCs w:val="24"/>
          <w:lang w:eastAsia="ru-RU"/>
        </w:rPr>
        <w:t>либо нанести ущерб их деловой репутации;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2.4.4. не допускается введение в заблуждение в отношении характера, способа и места производства, потребительских свойств, качественных и количественных характеристик строительной продукции или в отношении производящих ее участников деятельности</w:t>
      </w:r>
      <w:r w:rsidRPr="00D2426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в области </w:t>
      </w:r>
      <w:r>
        <w:rPr>
          <w:rFonts w:ascii="Times New Roman" w:hAnsi="Times New Roman"/>
          <w:sz w:val="24"/>
          <w:szCs w:val="24"/>
        </w:rPr>
        <w:t>выполнения инженерных изысканий</w:t>
      </w:r>
      <w:r w:rsidRPr="0058071D">
        <w:rPr>
          <w:rFonts w:ascii="Times New Roman" w:hAnsi="Times New Roman"/>
          <w:sz w:val="24"/>
          <w:szCs w:val="24"/>
          <w:lang w:eastAsia="ru-RU"/>
        </w:rPr>
        <w:t>;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2.4.5. не допускается некорректное сравнение производимой или реализуемой членами Ассоциации строительной продукции со строительной продукцией, производимой или реализуемой другими участниками деятельности</w:t>
      </w:r>
      <w:r w:rsidRPr="00D2426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в области </w:t>
      </w:r>
      <w:r>
        <w:rPr>
          <w:rFonts w:ascii="Times New Roman" w:hAnsi="Times New Roman"/>
          <w:sz w:val="24"/>
          <w:szCs w:val="24"/>
        </w:rPr>
        <w:t>выполнения инженерных изысканий</w:t>
      </w:r>
      <w:r w:rsidRPr="0058071D">
        <w:rPr>
          <w:rFonts w:ascii="Times New Roman" w:hAnsi="Times New Roman"/>
          <w:sz w:val="24"/>
          <w:szCs w:val="24"/>
          <w:lang w:eastAsia="ru-RU"/>
        </w:rPr>
        <w:t>;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2.4.6. не допускается нанесение ущерба деловой репутации Ассоциации;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2.4.7. не допускается незаконное получение, использование, разглашение информации, составляющей коммерческую, служебную или иную охраняемую законом тайну;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2.4.8. не допускается незаконное использование результатов интеллектуальной деятельности и приравненных к ним средств индивидуализации юридического лица или индивидуального предпринимателя.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2.5. Не допускается осуществление членами Ассоциации каких-либо действий, причиняющих ущерб потребителям </w:t>
      </w:r>
      <w:r w:rsidR="00F60883">
        <w:rPr>
          <w:rFonts w:ascii="Times New Roman" w:hAnsi="Times New Roman"/>
          <w:sz w:val="24"/>
          <w:szCs w:val="24"/>
        </w:rPr>
        <w:t xml:space="preserve">работ по договорам </w:t>
      </w:r>
      <w:r w:rsidR="00F60883">
        <w:rPr>
          <w:rFonts w:ascii="Times New Roman" w:eastAsiaTheme="minorHAnsi" w:hAnsi="Times New Roman"/>
          <w:sz w:val="24"/>
          <w:szCs w:val="24"/>
        </w:rPr>
        <w:t>на выполнение инженерных изысканий</w:t>
      </w:r>
      <w:r w:rsidRPr="0058071D">
        <w:rPr>
          <w:rFonts w:ascii="Times New Roman" w:hAnsi="Times New Roman"/>
          <w:sz w:val="24"/>
          <w:szCs w:val="24"/>
        </w:rPr>
        <w:t>.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2.6. Не допускается реализация членами Ассоциации </w:t>
      </w:r>
      <w:r w:rsidR="00AF4032">
        <w:rPr>
          <w:rFonts w:ascii="Times New Roman" w:hAnsi="Times New Roman"/>
          <w:sz w:val="24"/>
          <w:szCs w:val="24"/>
        </w:rPr>
        <w:t>изыскательских работ</w:t>
      </w:r>
      <w:r w:rsidRPr="0058071D">
        <w:rPr>
          <w:rFonts w:ascii="Times New Roman" w:hAnsi="Times New Roman"/>
          <w:sz w:val="24"/>
          <w:szCs w:val="24"/>
        </w:rPr>
        <w:t>, не отвечающ</w:t>
      </w:r>
      <w:r w:rsidR="0071518C">
        <w:rPr>
          <w:rFonts w:ascii="Times New Roman" w:hAnsi="Times New Roman"/>
          <w:sz w:val="24"/>
          <w:szCs w:val="24"/>
        </w:rPr>
        <w:t>их</w:t>
      </w:r>
      <w:r w:rsidRPr="0058071D">
        <w:rPr>
          <w:rFonts w:ascii="Times New Roman" w:hAnsi="Times New Roman"/>
          <w:sz w:val="24"/>
          <w:szCs w:val="24"/>
        </w:rPr>
        <w:t xml:space="preserve"> обязательным стандартам и правилам, в том случае, если такое отклонение от их норм может нанести вред жизни или здоровью граждан, иным образом прямо или косвенно нарушает условия обеспечения безопасности.</w:t>
      </w:r>
    </w:p>
    <w:p w:rsidR="00F95496" w:rsidRPr="0058071D" w:rsidRDefault="00F95496" w:rsidP="00715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 xml:space="preserve">2.7. В условия договоров </w:t>
      </w:r>
      <w:r w:rsidR="00AF4032">
        <w:rPr>
          <w:rStyle w:val="Bodytext6"/>
          <w:sz w:val="24"/>
          <w:szCs w:val="24"/>
        </w:rPr>
        <w:t xml:space="preserve">подряда </w:t>
      </w:r>
      <w:r w:rsidR="00F60883">
        <w:rPr>
          <w:rFonts w:ascii="Times New Roman" w:eastAsiaTheme="minorHAnsi" w:hAnsi="Times New Roman"/>
          <w:sz w:val="24"/>
          <w:szCs w:val="24"/>
        </w:rPr>
        <w:t>на выполнение инженерных изысканий</w:t>
      </w:r>
      <w:r w:rsidRPr="0058071D">
        <w:rPr>
          <w:rStyle w:val="Bodytext6"/>
          <w:sz w:val="24"/>
          <w:szCs w:val="24"/>
        </w:rPr>
        <w:t>, заключаемых членами Ассоциации с заказчиками (потребителями), члены Ассоциации не должны включать: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2.7.1. условия, ущемляющие права потребителей по сравнению с правилами, установленными законами или иными правовыми актами;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2.7.2. условия, обусловливающие приобретение одних работ, услуг или товаров, обязательным приобретением иных работ, услуг или товаров;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2.7.3. условия, обусловливающие удовлетворение требований потребителей, предъявляемых в течение гарантийного срока, условиями, не связанными с недостатками работ, услуг или товаров, а также иные условия, нарушающие интересы заказчиков работ, которые оказывают влияние на безопасность объектов капитального строительства.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 xml:space="preserve">2.8. Требования к условиям договоров </w:t>
      </w:r>
      <w:r w:rsidR="00F60883">
        <w:rPr>
          <w:rStyle w:val="Bodytext6"/>
          <w:sz w:val="24"/>
          <w:szCs w:val="24"/>
        </w:rPr>
        <w:t xml:space="preserve">подряда </w:t>
      </w:r>
      <w:r w:rsidR="00F60883">
        <w:rPr>
          <w:rFonts w:ascii="Times New Roman" w:eastAsiaTheme="minorHAnsi" w:hAnsi="Times New Roman"/>
          <w:sz w:val="24"/>
          <w:szCs w:val="24"/>
        </w:rPr>
        <w:t>на выполнение инженерных изысканий</w:t>
      </w:r>
      <w:r w:rsidRPr="0058071D">
        <w:rPr>
          <w:rStyle w:val="Bodytext6"/>
          <w:sz w:val="24"/>
          <w:szCs w:val="24"/>
        </w:rPr>
        <w:t>, заключаемым членами Ассоциации с заказчиками (потребителями):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 xml:space="preserve">2.8.1. при заключении договоров </w:t>
      </w:r>
      <w:r w:rsidR="00F60883">
        <w:rPr>
          <w:rStyle w:val="Bodytext6"/>
          <w:sz w:val="24"/>
          <w:szCs w:val="24"/>
        </w:rPr>
        <w:t xml:space="preserve">подряда </w:t>
      </w:r>
      <w:r w:rsidR="00F60883">
        <w:rPr>
          <w:rFonts w:ascii="Times New Roman" w:eastAsiaTheme="minorHAnsi" w:hAnsi="Times New Roman"/>
          <w:sz w:val="24"/>
          <w:szCs w:val="24"/>
        </w:rPr>
        <w:t>на выполнение инженерных изысканий</w:t>
      </w:r>
      <w:r w:rsidR="00F60883" w:rsidRPr="0058071D">
        <w:rPr>
          <w:rStyle w:val="Bodytext6"/>
          <w:sz w:val="24"/>
          <w:szCs w:val="24"/>
        </w:rPr>
        <w:t xml:space="preserve"> </w:t>
      </w:r>
      <w:r w:rsidRPr="0058071D">
        <w:rPr>
          <w:rStyle w:val="Bodytext6"/>
          <w:sz w:val="24"/>
          <w:szCs w:val="24"/>
        </w:rPr>
        <w:t>организация</w:t>
      </w:r>
      <w:r>
        <w:rPr>
          <w:rStyle w:val="Bodytext6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выполняющая инженерные изыскания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71D">
        <w:rPr>
          <w:rStyle w:val="Bodytext6"/>
          <w:sz w:val="24"/>
          <w:szCs w:val="24"/>
        </w:rPr>
        <w:t xml:space="preserve">обязана руководствоваться нормами законодательства Российской Федерации, в том числе требованиями параграфа </w:t>
      </w:r>
      <w:r w:rsidR="00AF4032">
        <w:rPr>
          <w:rStyle w:val="Bodytext6"/>
          <w:sz w:val="24"/>
          <w:szCs w:val="24"/>
        </w:rPr>
        <w:t>4</w:t>
      </w:r>
      <w:r w:rsidRPr="0058071D">
        <w:rPr>
          <w:rStyle w:val="Bodytext6"/>
          <w:sz w:val="24"/>
          <w:szCs w:val="24"/>
        </w:rPr>
        <w:t xml:space="preserve"> Главы 37 Гражданского кодекса Российской Федерации. В случае</w:t>
      </w:r>
      <w:proofErr w:type="gramStart"/>
      <w:r w:rsidRPr="0058071D">
        <w:rPr>
          <w:rStyle w:val="Bodytext6"/>
          <w:sz w:val="24"/>
          <w:szCs w:val="24"/>
        </w:rPr>
        <w:t>,</w:t>
      </w:r>
      <w:proofErr w:type="gramEnd"/>
      <w:r w:rsidRPr="0058071D">
        <w:rPr>
          <w:rStyle w:val="Bodytext6"/>
          <w:sz w:val="24"/>
          <w:szCs w:val="24"/>
        </w:rPr>
        <w:t xml:space="preserve"> если договор </w:t>
      </w:r>
      <w:r w:rsidR="00F60883">
        <w:rPr>
          <w:rStyle w:val="Bodytext6"/>
          <w:sz w:val="24"/>
          <w:szCs w:val="24"/>
        </w:rPr>
        <w:t xml:space="preserve">подряда </w:t>
      </w:r>
      <w:r w:rsidR="00F60883">
        <w:rPr>
          <w:rFonts w:ascii="Times New Roman" w:eastAsiaTheme="minorHAnsi" w:hAnsi="Times New Roman"/>
          <w:sz w:val="24"/>
          <w:szCs w:val="24"/>
        </w:rPr>
        <w:t xml:space="preserve">на выполнение </w:t>
      </w:r>
      <w:r w:rsidR="00F60883">
        <w:rPr>
          <w:rFonts w:ascii="Times New Roman" w:eastAsiaTheme="minorHAnsi" w:hAnsi="Times New Roman"/>
          <w:sz w:val="24"/>
          <w:szCs w:val="24"/>
        </w:rPr>
        <w:lastRenderedPageBreak/>
        <w:t>инженерных изысканий</w:t>
      </w:r>
      <w:r w:rsidR="00F60883" w:rsidRPr="0058071D">
        <w:rPr>
          <w:rStyle w:val="Bodytext6"/>
          <w:sz w:val="24"/>
          <w:szCs w:val="24"/>
        </w:rPr>
        <w:t xml:space="preserve"> </w:t>
      </w:r>
      <w:r w:rsidRPr="0058071D">
        <w:rPr>
          <w:rStyle w:val="Bodytext6"/>
          <w:sz w:val="24"/>
          <w:szCs w:val="24"/>
        </w:rPr>
        <w:t>заключается для государственных или муниципальных нужд, организация</w:t>
      </w:r>
      <w:r>
        <w:rPr>
          <w:rStyle w:val="Bodytext6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выполняющая инженерные изыскания</w:t>
      </w:r>
      <w:r>
        <w:rPr>
          <w:rStyle w:val="Bodytext6"/>
          <w:sz w:val="24"/>
          <w:szCs w:val="24"/>
        </w:rPr>
        <w:t>,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71D">
        <w:rPr>
          <w:rStyle w:val="Bodytext6"/>
          <w:sz w:val="24"/>
          <w:szCs w:val="24"/>
        </w:rPr>
        <w:t>обязана также руководствоваться нормами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 xml:space="preserve">2.8.2. по договору </w:t>
      </w:r>
      <w:r w:rsidR="00F60883">
        <w:rPr>
          <w:rStyle w:val="Bodytext6"/>
          <w:sz w:val="24"/>
          <w:szCs w:val="24"/>
        </w:rPr>
        <w:t xml:space="preserve">подряда </w:t>
      </w:r>
      <w:r w:rsidR="00F60883">
        <w:rPr>
          <w:rFonts w:ascii="Times New Roman" w:eastAsiaTheme="minorHAnsi" w:hAnsi="Times New Roman"/>
          <w:sz w:val="24"/>
          <w:szCs w:val="24"/>
        </w:rPr>
        <w:t>на выполнение инженерных изысканий</w:t>
      </w:r>
      <w:r w:rsidR="00F60883" w:rsidRPr="0058071D">
        <w:rPr>
          <w:rStyle w:val="Bodytext6"/>
          <w:sz w:val="24"/>
          <w:szCs w:val="24"/>
        </w:rPr>
        <w:t xml:space="preserve"> </w:t>
      </w:r>
      <w:r w:rsidRPr="0058071D">
        <w:rPr>
          <w:rStyle w:val="Bodytext6"/>
          <w:sz w:val="24"/>
          <w:szCs w:val="24"/>
        </w:rPr>
        <w:t>организация</w:t>
      </w:r>
      <w:r>
        <w:rPr>
          <w:rStyle w:val="Bodytext6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выполняющая инженерные изыскания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71D">
        <w:rPr>
          <w:rStyle w:val="Bodytext6"/>
          <w:sz w:val="24"/>
          <w:szCs w:val="24"/>
        </w:rPr>
        <w:t>обязана в установленный договором срок выполнить работы</w:t>
      </w:r>
      <w:r>
        <w:rPr>
          <w:rStyle w:val="Bodytext6"/>
          <w:sz w:val="24"/>
          <w:szCs w:val="24"/>
        </w:rPr>
        <w:t xml:space="preserve"> по инженерным изысканиям</w:t>
      </w:r>
      <w:r w:rsidRPr="0058071D">
        <w:rPr>
          <w:rStyle w:val="Bodytext6"/>
          <w:sz w:val="24"/>
          <w:szCs w:val="24"/>
        </w:rPr>
        <w:t>;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2.8.</w:t>
      </w:r>
      <w:r>
        <w:rPr>
          <w:rStyle w:val="Bodytext6"/>
          <w:sz w:val="24"/>
          <w:szCs w:val="24"/>
        </w:rPr>
        <w:t>3</w:t>
      </w:r>
      <w:r w:rsidRPr="0058071D">
        <w:rPr>
          <w:rStyle w:val="Bodytext6"/>
          <w:sz w:val="24"/>
          <w:szCs w:val="24"/>
        </w:rPr>
        <w:t>. стоимость работ</w:t>
      </w:r>
      <w:r>
        <w:rPr>
          <w:rStyle w:val="Bodytext6"/>
          <w:sz w:val="24"/>
          <w:szCs w:val="24"/>
        </w:rPr>
        <w:t xml:space="preserve"> по инженерным изысканиям</w:t>
      </w:r>
      <w:r w:rsidRPr="0058071D">
        <w:rPr>
          <w:rStyle w:val="Bodytext6"/>
          <w:sz w:val="24"/>
          <w:szCs w:val="24"/>
        </w:rPr>
        <w:t xml:space="preserve">, подлежащих выполнению на основании договора </w:t>
      </w:r>
      <w:r w:rsidR="00F60883">
        <w:rPr>
          <w:rStyle w:val="Bodytext6"/>
          <w:sz w:val="24"/>
          <w:szCs w:val="24"/>
        </w:rPr>
        <w:t xml:space="preserve">подряда </w:t>
      </w:r>
      <w:r w:rsidR="00F60883">
        <w:rPr>
          <w:rFonts w:ascii="Times New Roman" w:eastAsiaTheme="minorHAnsi" w:hAnsi="Times New Roman"/>
          <w:sz w:val="24"/>
          <w:szCs w:val="24"/>
        </w:rPr>
        <w:t>на выполнение инженерных изысканий</w:t>
      </w:r>
      <w:r w:rsidRPr="0058071D">
        <w:rPr>
          <w:rStyle w:val="Bodytext6"/>
          <w:sz w:val="24"/>
          <w:szCs w:val="24"/>
        </w:rPr>
        <w:t>, должна определяться на основании локальной сметы, являющейся неотъемлемой частью договора;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2.8.</w:t>
      </w:r>
      <w:r>
        <w:rPr>
          <w:rStyle w:val="Bodytext6"/>
          <w:sz w:val="24"/>
          <w:szCs w:val="24"/>
        </w:rPr>
        <w:t>4</w:t>
      </w:r>
      <w:r w:rsidRPr="0058071D">
        <w:rPr>
          <w:rStyle w:val="Bodytext6"/>
          <w:sz w:val="24"/>
          <w:szCs w:val="24"/>
        </w:rPr>
        <w:t xml:space="preserve">. договор </w:t>
      </w:r>
      <w:r w:rsidR="00F60883">
        <w:rPr>
          <w:rStyle w:val="Bodytext6"/>
          <w:sz w:val="24"/>
          <w:szCs w:val="24"/>
        </w:rPr>
        <w:t xml:space="preserve">подряда </w:t>
      </w:r>
      <w:r w:rsidR="00F60883">
        <w:rPr>
          <w:rFonts w:ascii="Times New Roman" w:eastAsiaTheme="minorHAnsi" w:hAnsi="Times New Roman"/>
          <w:sz w:val="24"/>
          <w:szCs w:val="24"/>
        </w:rPr>
        <w:t>на выполнение инженерных изысканий</w:t>
      </w:r>
      <w:r w:rsidR="00F60883" w:rsidRPr="0058071D">
        <w:rPr>
          <w:rStyle w:val="Bodytext6"/>
          <w:sz w:val="24"/>
          <w:szCs w:val="24"/>
        </w:rPr>
        <w:t xml:space="preserve"> </w:t>
      </w:r>
      <w:r w:rsidRPr="0058071D">
        <w:rPr>
          <w:rStyle w:val="Bodytext6"/>
          <w:sz w:val="24"/>
          <w:szCs w:val="24"/>
        </w:rPr>
        <w:t>должен определять этапы выполнения работ, сроки выполнения и порядок оплаты работ</w:t>
      </w:r>
      <w:r>
        <w:rPr>
          <w:rStyle w:val="Bodytext6"/>
          <w:sz w:val="24"/>
          <w:szCs w:val="24"/>
        </w:rPr>
        <w:t xml:space="preserve"> по инженерным изысканиям</w:t>
      </w:r>
      <w:r w:rsidRPr="0058071D">
        <w:rPr>
          <w:rStyle w:val="Bodytext6"/>
          <w:sz w:val="24"/>
          <w:szCs w:val="24"/>
        </w:rPr>
        <w:t>;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2.8.</w:t>
      </w:r>
      <w:r>
        <w:rPr>
          <w:rStyle w:val="Bodytext6"/>
          <w:sz w:val="24"/>
          <w:szCs w:val="24"/>
        </w:rPr>
        <w:t>5</w:t>
      </w:r>
      <w:r w:rsidRPr="0058071D">
        <w:rPr>
          <w:rStyle w:val="Bodytext6"/>
          <w:sz w:val="24"/>
          <w:szCs w:val="24"/>
        </w:rPr>
        <w:t xml:space="preserve">. договор </w:t>
      </w:r>
      <w:r w:rsidR="00F60883">
        <w:rPr>
          <w:rStyle w:val="Bodytext6"/>
          <w:sz w:val="24"/>
          <w:szCs w:val="24"/>
        </w:rPr>
        <w:t xml:space="preserve">подряда </w:t>
      </w:r>
      <w:r w:rsidR="00F60883">
        <w:rPr>
          <w:rFonts w:ascii="Times New Roman" w:eastAsiaTheme="minorHAnsi" w:hAnsi="Times New Roman"/>
          <w:sz w:val="24"/>
          <w:szCs w:val="24"/>
        </w:rPr>
        <w:t>на выполнение инженерных изысканий</w:t>
      </w:r>
      <w:r w:rsidR="00F60883" w:rsidRPr="0058071D">
        <w:rPr>
          <w:rStyle w:val="Bodytext6"/>
          <w:sz w:val="24"/>
          <w:szCs w:val="24"/>
        </w:rPr>
        <w:t xml:space="preserve"> </w:t>
      </w:r>
      <w:r w:rsidRPr="0058071D">
        <w:rPr>
          <w:rStyle w:val="Bodytext6"/>
          <w:sz w:val="24"/>
          <w:szCs w:val="24"/>
        </w:rPr>
        <w:t>должен содержать информацию о членстве в саморегулируемой организации.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Bodytext6"/>
          <w:b/>
          <w:sz w:val="24"/>
          <w:szCs w:val="24"/>
        </w:rPr>
      </w:pPr>
      <w:r w:rsidRPr="0058071D">
        <w:rPr>
          <w:rStyle w:val="Bodytext6"/>
          <w:b/>
          <w:sz w:val="24"/>
          <w:szCs w:val="24"/>
        </w:rPr>
        <w:t>3. КОНФЛИКТ ИНТЕРЕСОВ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Bodytext6"/>
          <w:b/>
          <w:sz w:val="24"/>
          <w:szCs w:val="24"/>
        </w:rPr>
      </w:pP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222222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3.1. </w:t>
      </w:r>
      <w:proofErr w:type="gramStart"/>
      <w:r w:rsidRPr="0058071D">
        <w:rPr>
          <w:rFonts w:ascii="Times New Roman" w:hAnsi="Times New Roman"/>
          <w:sz w:val="24"/>
          <w:szCs w:val="24"/>
        </w:rPr>
        <w:t>Конфликт интересов – ситуация, при которой личная заинтересованность члена Ассоциации, лиц, входящих в состав органов управления Ассоциации, ее работников, действующих на основании трудового договора или гражданско-правового договора (далее – заинтересованные лица),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противоречия, которое способно</w:t>
      </w:r>
      <w:proofErr w:type="gramEnd"/>
      <w:r w:rsidRPr="0058071D">
        <w:rPr>
          <w:rFonts w:ascii="Times New Roman" w:hAnsi="Times New Roman"/>
          <w:sz w:val="24"/>
          <w:szCs w:val="24"/>
        </w:rPr>
        <w:t xml:space="preserve"> привести к причинению вреда законным интересам Ассоциации. Под личной заинтересованностью понимается материальная или иная заинтересованность, которая влияет или может повлиять на обеспечение прав и законных интересов Ассоциации и (или) ее членов.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3.2. Заинтересованные лица (члены Ассоциации, лица, входящие в состав органов управления Ассоциации, ее работники) должны соблюдать интересы Ассоциации, прежде всего в отношении целей ее деятельности, и не должны использовать возможности, связанные с осуществлением ими своих обязанностей, или допускать использование таких возможностей в целях, противоречащих целям, указанным в Уставе Ассоциации.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3.3. Заинтересованные лица обязаны организовать свои дела таким образом, чтобы они не создавали реальный или потенциальный конфликт интересов.</w:t>
      </w:r>
    </w:p>
    <w:p w:rsidR="00F95496" w:rsidRPr="0058071D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3.4. Заинтересованные лица обязаны в письменном виде уведомить Ассоциацию о возникшем конфликте интересов или о возможности его возникновения, как только такому лицу станет об этом известно. В случае возникновения конфликта интересов или угрозы его возникновения у лиц, входящих в состав органов управления Ассоциации, ее работников, за исключением Директора Ассоциации, такие лица обязаны уведомить об этом Директора Ассоциации. В случае возникновения конфликта или угрозы его возникновения у Директора Ассоциации, он обязан уведомить об этом Председателя Совета Ассоциации.</w:t>
      </w:r>
    </w:p>
    <w:p w:rsidR="00F95496" w:rsidRDefault="00F95496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3.5. Директор Ассоциации или Председатель Совета Ассоциации, если им стало известно о возникновении у члена Ассоциации или у лиц, входящих в состав органов управления Ассоциации, ее работников,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 Предотвращение или урегулирование конфликта интересов в отношении лиц, входящих в состав органов управления Ассоциации, ее работников, может состоять в изменении должностного положения лица, являющегося стороной конфликта интересов, вплоть до прекращения его полномочий в установленном </w:t>
      </w:r>
      <w:r w:rsidRPr="0058071D">
        <w:rPr>
          <w:rFonts w:ascii="Times New Roman" w:hAnsi="Times New Roman"/>
          <w:sz w:val="24"/>
          <w:szCs w:val="24"/>
        </w:rPr>
        <w:lastRenderedPageBreak/>
        <w:t>порядке, и (или) в отказе его от выгоды, явившейся причиной возникновения конфликта интересов.</w:t>
      </w:r>
      <w:bookmarkEnd w:id="0"/>
    </w:p>
    <w:p w:rsidR="00AB5919" w:rsidRDefault="00AB5919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5919" w:rsidRDefault="00AB5919" w:rsidP="00F95496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61298" w:rsidRPr="001D6881" w:rsidRDefault="00461298" w:rsidP="00461298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6881">
        <w:rPr>
          <w:rFonts w:ascii="Times New Roman" w:hAnsi="Times New Roman"/>
          <w:b/>
          <w:sz w:val="24"/>
          <w:szCs w:val="24"/>
        </w:rPr>
        <w:t>4. Заключительные положения</w:t>
      </w:r>
    </w:p>
    <w:p w:rsidR="002B0CA5" w:rsidRDefault="002B0CA5" w:rsidP="002B0CA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3E5CAB">
        <w:rPr>
          <w:rFonts w:ascii="Times New Roman" w:hAnsi="Times New Roman"/>
          <w:sz w:val="24"/>
          <w:szCs w:val="24"/>
        </w:rPr>
        <w:t>4.</w:t>
      </w:r>
      <w:r w:rsidR="00742414">
        <w:rPr>
          <w:rFonts w:ascii="Times New Roman" w:hAnsi="Times New Roman"/>
          <w:sz w:val="24"/>
          <w:szCs w:val="24"/>
        </w:rPr>
        <w:t>1.</w:t>
      </w:r>
      <w:r w:rsidRPr="003E5C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Настоящее Положение, </w:t>
      </w:r>
      <w:r w:rsidR="00AB5919" w:rsidRPr="00456B0B">
        <w:rPr>
          <w:rFonts w:ascii="Times New Roman" w:eastAsiaTheme="minorHAnsi" w:hAnsi="Times New Roman"/>
          <w:sz w:val="24"/>
          <w:szCs w:val="24"/>
        </w:rPr>
        <w:t>изменения,</w:t>
      </w:r>
      <w:r w:rsidR="00AB5919">
        <w:rPr>
          <w:rFonts w:ascii="Times New Roman" w:eastAsiaTheme="minorHAnsi" w:hAnsi="Times New Roman"/>
          <w:sz w:val="24"/>
          <w:szCs w:val="24"/>
        </w:rPr>
        <w:t xml:space="preserve"> внесенные в него</w:t>
      </w:r>
      <w:r w:rsidRPr="00456B0B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6B0B">
        <w:rPr>
          <w:rFonts w:ascii="Times New Roman" w:eastAsiaTheme="minorHAnsi" w:hAnsi="Times New Roman"/>
          <w:sz w:val="24"/>
          <w:szCs w:val="24"/>
        </w:rPr>
        <w:t xml:space="preserve">решения о признании </w:t>
      </w:r>
      <w:r w:rsidR="00AB5919">
        <w:rPr>
          <w:rFonts w:ascii="Times New Roman" w:eastAsiaTheme="minorHAnsi" w:hAnsi="Times New Roman"/>
          <w:sz w:val="24"/>
          <w:szCs w:val="24"/>
        </w:rPr>
        <w:t xml:space="preserve">его </w:t>
      </w:r>
      <w:proofErr w:type="gramStart"/>
      <w:r w:rsidR="00AB5919">
        <w:rPr>
          <w:rFonts w:ascii="Times New Roman" w:eastAsiaTheme="minorHAnsi" w:hAnsi="Times New Roman"/>
          <w:sz w:val="24"/>
          <w:szCs w:val="24"/>
        </w:rPr>
        <w:t>утратившим</w:t>
      </w:r>
      <w:proofErr w:type="gramEnd"/>
      <w:r w:rsidRPr="00456B0B">
        <w:rPr>
          <w:rFonts w:ascii="Times New Roman" w:eastAsiaTheme="minorHAnsi" w:hAnsi="Times New Roman"/>
          <w:sz w:val="24"/>
          <w:szCs w:val="24"/>
        </w:rPr>
        <w:t xml:space="preserve"> силу</w:t>
      </w:r>
      <w:r w:rsidR="00AB591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6B0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вступают в силу </w:t>
      </w:r>
      <w:r w:rsidRPr="00456B0B">
        <w:rPr>
          <w:rFonts w:ascii="Times New Roman" w:eastAsiaTheme="minorHAnsi" w:hAnsi="Times New Roman"/>
          <w:sz w:val="24"/>
          <w:szCs w:val="24"/>
        </w:rPr>
        <w:t>со дня внесения сведений о н</w:t>
      </w:r>
      <w:r>
        <w:rPr>
          <w:rFonts w:ascii="Times New Roman" w:eastAsiaTheme="minorHAnsi" w:hAnsi="Times New Roman"/>
          <w:sz w:val="24"/>
          <w:szCs w:val="24"/>
        </w:rPr>
        <w:t>их</w:t>
      </w:r>
      <w:r w:rsidRPr="00456B0B">
        <w:rPr>
          <w:rFonts w:ascii="Times New Roman" w:eastAsiaTheme="minorHAnsi" w:hAnsi="Times New Roman"/>
          <w:sz w:val="24"/>
          <w:szCs w:val="24"/>
        </w:rPr>
        <w:t xml:space="preserve"> в государственный реестр саморегулируемых организаций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461298" w:rsidRPr="0058071D" w:rsidRDefault="00461298" w:rsidP="002B0CA5">
      <w:pPr>
        <w:pStyle w:val="a3"/>
      </w:pPr>
    </w:p>
    <w:sectPr w:rsidR="00461298" w:rsidRPr="0058071D" w:rsidSect="00C81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650" w:rsidRDefault="005B7650" w:rsidP="008B6B6D">
      <w:pPr>
        <w:spacing w:after="0" w:line="240" w:lineRule="auto"/>
      </w:pPr>
      <w:r>
        <w:separator/>
      </w:r>
    </w:p>
  </w:endnote>
  <w:endnote w:type="continuationSeparator" w:id="0">
    <w:p w:rsidR="005B7650" w:rsidRDefault="005B7650" w:rsidP="008B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573F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583EBD">
    <w:pPr>
      <w:pStyle w:val="a6"/>
      <w:jc w:val="right"/>
    </w:pPr>
    <w:r>
      <w:fldChar w:fldCharType="begin"/>
    </w:r>
    <w:r w:rsidR="00F95496">
      <w:instrText xml:space="preserve"> PAGE   \* MERGEFORMAT </w:instrText>
    </w:r>
    <w:r>
      <w:fldChar w:fldCharType="separate"/>
    </w:r>
    <w:r w:rsidR="00573F4E">
      <w:rPr>
        <w:noProof/>
      </w:rPr>
      <w:t>2</w:t>
    </w:r>
    <w:r>
      <w:fldChar w:fldCharType="end"/>
    </w:r>
  </w:p>
  <w:p w:rsidR="00C810B2" w:rsidRDefault="00573F4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573F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650" w:rsidRDefault="005B7650" w:rsidP="008B6B6D">
      <w:pPr>
        <w:spacing w:after="0" w:line="240" w:lineRule="auto"/>
      </w:pPr>
      <w:r>
        <w:separator/>
      </w:r>
    </w:p>
  </w:footnote>
  <w:footnote w:type="continuationSeparator" w:id="0">
    <w:p w:rsidR="005B7650" w:rsidRDefault="005B7650" w:rsidP="008B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573F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573F4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573F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496"/>
    <w:rsid w:val="00076275"/>
    <w:rsid w:val="000A7737"/>
    <w:rsid w:val="002B0CA5"/>
    <w:rsid w:val="004348F6"/>
    <w:rsid w:val="00461298"/>
    <w:rsid w:val="00573F4E"/>
    <w:rsid w:val="00583EBD"/>
    <w:rsid w:val="005B7650"/>
    <w:rsid w:val="006605F0"/>
    <w:rsid w:val="0071518C"/>
    <w:rsid w:val="00742414"/>
    <w:rsid w:val="00797ED7"/>
    <w:rsid w:val="0081467F"/>
    <w:rsid w:val="008B6B6D"/>
    <w:rsid w:val="00952015"/>
    <w:rsid w:val="00AB5919"/>
    <w:rsid w:val="00AF4032"/>
    <w:rsid w:val="00BF18C9"/>
    <w:rsid w:val="00C248CF"/>
    <w:rsid w:val="00CD5C17"/>
    <w:rsid w:val="00D33E4F"/>
    <w:rsid w:val="00F17AAF"/>
    <w:rsid w:val="00F30A69"/>
    <w:rsid w:val="00F60883"/>
    <w:rsid w:val="00F9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basedOn w:val="a0"/>
    <w:link w:val="Bodytext50"/>
    <w:uiPriority w:val="99"/>
    <w:rsid w:val="00F95496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rsid w:val="00F9549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F95496"/>
    <w:pPr>
      <w:widowControl w:val="0"/>
      <w:shd w:val="clear" w:color="auto" w:fill="FFFFFF"/>
      <w:spacing w:after="300" w:line="240" w:lineRule="atLeast"/>
    </w:pPr>
    <w:rPr>
      <w:rFonts w:ascii="Times New Roman" w:eastAsiaTheme="minorHAnsi" w:hAnsi="Times New Roman"/>
      <w:spacing w:val="20"/>
      <w:sz w:val="20"/>
      <w:szCs w:val="20"/>
    </w:rPr>
  </w:style>
  <w:style w:type="paragraph" w:customStyle="1" w:styleId="Bodytext60">
    <w:name w:val="Body text (6)"/>
    <w:basedOn w:val="a"/>
    <w:link w:val="Bodytext6"/>
    <w:uiPriority w:val="99"/>
    <w:rsid w:val="00F95496"/>
    <w:pPr>
      <w:widowControl w:val="0"/>
      <w:shd w:val="clear" w:color="auto" w:fill="FFFFFF"/>
      <w:spacing w:before="300" w:after="240" w:line="240" w:lineRule="exact"/>
    </w:pPr>
    <w:rPr>
      <w:rFonts w:ascii="Times New Roman" w:eastAsiaTheme="minorHAnsi" w:hAnsi="Times New Roman"/>
      <w:sz w:val="21"/>
      <w:szCs w:val="21"/>
    </w:rPr>
  </w:style>
  <w:style w:type="character" w:customStyle="1" w:styleId="Bodytext">
    <w:name w:val="Body text_"/>
    <w:basedOn w:val="a0"/>
    <w:link w:val="Bodytext0"/>
    <w:rsid w:val="00F95496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F95496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Heading2">
    <w:name w:val="Heading #2_"/>
    <w:basedOn w:val="a0"/>
    <w:link w:val="Heading20"/>
    <w:uiPriority w:val="99"/>
    <w:rsid w:val="00F95496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rsid w:val="00F95496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a"/>
    <w:link w:val="Bodytext"/>
    <w:rsid w:val="00F95496"/>
    <w:pPr>
      <w:widowControl w:val="0"/>
      <w:shd w:val="clear" w:color="auto" w:fill="FFFFFF"/>
      <w:spacing w:after="180" w:line="291" w:lineRule="exact"/>
      <w:jc w:val="right"/>
    </w:pPr>
    <w:rPr>
      <w:rFonts w:ascii="Times New Roman" w:eastAsiaTheme="minorHAnsi" w:hAnsi="Times New Roman"/>
    </w:rPr>
  </w:style>
  <w:style w:type="paragraph" w:customStyle="1" w:styleId="Bodytext20">
    <w:name w:val="Body text (2)"/>
    <w:basedOn w:val="a"/>
    <w:link w:val="Bodytext2"/>
    <w:uiPriority w:val="99"/>
    <w:rsid w:val="00F95496"/>
    <w:pPr>
      <w:widowControl w:val="0"/>
      <w:shd w:val="clear" w:color="auto" w:fill="FFFFFF"/>
      <w:spacing w:before="5100" w:after="0" w:line="455" w:lineRule="exact"/>
      <w:jc w:val="center"/>
    </w:pPr>
    <w:rPr>
      <w:rFonts w:ascii="Times New Roman" w:eastAsiaTheme="minorHAnsi" w:hAnsi="Times New Roman"/>
      <w:b/>
      <w:bCs/>
      <w:sz w:val="38"/>
      <w:szCs w:val="38"/>
    </w:rPr>
  </w:style>
  <w:style w:type="paragraph" w:customStyle="1" w:styleId="Heading20">
    <w:name w:val="Heading #2"/>
    <w:basedOn w:val="a"/>
    <w:link w:val="Heading2"/>
    <w:uiPriority w:val="99"/>
    <w:rsid w:val="00F95496"/>
    <w:pPr>
      <w:widowControl w:val="0"/>
      <w:shd w:val="clear" w:color="auto" w:fill="FFFFFF"/>
      <w:spacing w:after="5460" w:line="455" w:lineRule="exact"/>
      <w:jc w:val="center"/>
      <w:outlineLvl w:val="1"/>
    </w:pPr>
    <w:rPr>
      <w:rFonts w:ascii="Times New Roman" w:eastAsiaTheme="minorHAnsi" w:hAnsi="Times New Roman"/>
      <w:sz w:val="38"/>
      <w:szCs w:val="38"/>
    </w:rPr>
  </w:style>
  <w:style w:type="paragraph" w:customStyle="1" w:styleId="Bodytext30">
    <w:name w:val="Body text (3)"/>
    <w:basedOn w:val="a"/>
    <w:link w:val="Bodytext3"/>
    <w:uiPriority w:val="99"/>
    <w:rsid w:val="00F95496"/>
    <w:pPr>
      <w:widowControl w:val="0"/>
      <w:shd w:val="clear" w:color="auto" w:fill="FFFFFF"/>
      <w:spacing w:before="5460" w:after="60" w:line="240" w:lineRule="atLeast"/>
      <w:jc w:val="center"/>
    </w:pPr>
    <w:rPr>
      <w:rFonts w:ascii="Times New Roman" w:eastAsiaTheme="minorHAnsi" w:hAnsi="Times New Roman"/>
    </w:rPr>
  </w:style>
  <w:style w:type="paragraph" w:styleId="a3">
    <w:name w:val="No Spacing"/>
    <w:uiPriority w:val="1"/>
    <w:qFormat/>
    <w:rsid w:val="00F9549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954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549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954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54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1703</Words>
  <Characters>9710</Characters>
  <Application>Microsoft Office Word</Application>
  <DocSecurity>0</DocSecurity>
  <Lines>80</Lines>
  <Paragraphs>22</Paragraphs>
  <ScaleCrop>false</ScaleCrop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olga_yur</dc:creator>
  <cp:keywords/>
  <dc:description/>
  <cp:lastModifiedBy>olga_yur</cp:lastModifiedBy>
  <cp:revision>2</cp:revision>
  <cp:lastPrinted>2017-08-21T11:39:00Z</cp:lastPrinted>
  <dcterms:created xsi:type="dcterms:W3CDTF">2017-10-16T08:21:00Z</dcterms:created>
  <dcterms:modified xsi:type="dcterms:W3CDTF">2017-10-16T08:21:00Z</dcterms:modified>
</cp:coreProperties>
</file>